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E1" w:rsidRDefault="009F65E1" w:rsidP="00C57E39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9F65E1" w:rsidRDefault="009F65E1" w:rsidP="00C57E39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CE4F2A" w:rsidRPr="00106E0B" w:rsidRDefault="00106E0B" w:rsidP="00106E0B">
      <w:pPr>
        <w:spacing w:after="0" w:line="240" w:lineRule="auto"/>
        <w:ind w:left="1134" w:hanging="1134"/>
      </w:pPr>
      <w:r>
        <w:rPr>
          <w:rFonts w:asciiTheme="majorHAnsi" w:hAnsiTheme="majorHAnsi"/>
          <w:b/>
          <w:bCs/>
          <w:sz w:val="24"/>
          <w:szCs w:val="24"/>
        </w:rPr>
        <w:t xml:space="preserve">Tabela 1. </w:t>
      </w:r>
      <w:r w:rsidR="00CE4F2A" w:rsidRPr="00CE4F2A">
        <w:rPr>
          <w:rFonts w:asciiTheme="majorHAnsi" w:hAnsiTheme="majorHAnsi"/>
          <w:b/>
          <w:bCs/>
          <w:sz w:val="24"/>
          <w:szCs w:val="24"/>
        </w:rPr>
        <w:t>Trwałe użytki zielone  wartościow</w:t>
      </w:r>
      <w:r>
        <w:rPr>
          <w:rFonts w:asciiTheme="majorHAnsi" w:hAnsiTheme="majorHAnsi"/>
          <w:b/>
          <w:bCs/>
          <w:sz w:val="24"/>
          <w:szCs w:val="24"/>
        </w:rPr>
        <w:t>e</w:t>
      </w:r>
      <w:r w:rsidR="00CE4F2A" w:rsidRPr="00CE4F2A">
        <w:rPr>
          <w:rFonts w:asciiTheme="majorHAnsi" w:hAnsiTheme="majorHAnsi"/>
          <w:b/>
          <w:bCs/>
          <w:sz w:val="24"/>
          <w:szCs w:val="24"/>
        </w:rPr>
        <w:t xml:space="preserve"> pod względem środowiskowym</w:t>
      </w:r>
      <w:r w:rsidR="00CE4F2A">
        <w:rPr>
          <w:rFonts w:asciiTheme="majorHAnsi" w:hAnsiTheme="majorHAnsi"/>
          <w:b/>
          <w:bCs/>
          <w:sz w:val="24"/>
          <w:szCs w:val="24"/>
        </w:rPr>
        <w:t xml:space="preserve"> bez zadań </w:t>
      </w:r>
      <w:r w:rsidR="00C57E39">
        <w:rPr>
          <w:rFonts w:asciiTheme="majorHAnsi" w:hAnsiTheme="majorHAnsi"/>
          <w:b/>
          <w:bCs/>
          <w:sz w:val="24"/>
          <w:szCs w:val="24"/>
        </w:rPr>
        <w:t>o</w:t>
      </w:r>
      <w:r w:rsidR="00CE4F2A">
        <w:rPr>
          <w:rFonts w:asciiTheme="majorHAnsi" w:hAnsiTheme="majorHAnsi"/>
          <w:b/>
          <w:bCs/>
          <w:sz w:val="24"/>
          <w:szCs w:val="24"/>
        </w:rPr>
        <w:t>chronnych</w:t>
      </w:r>
    </w:p>
    <w:p w:rsidR="00C57E39" w:rsidRDefault="00C57E39" w:rsidP="00C57E39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4110"/>
        <w:gridCol w:w="2300"/>
      </w:tblGrid>
      <w:tr w:rsidR="00C57E39" w:rsidTr="00C1546A">
        <w:tc>
          <w:tcPr>
            <w:tcW w:w="534" w:type="dxa"/>
            <w:vAlign w:val="center"/>
          </w:tcPr>
          <w:p w:rsidR="00C57E39" w:rsidRDefault="00C57E39" w:rsidP="00C70663">
            <w:pPr>
              <w:jc w:val="center"/>
            </w:pPr>
            <w:r>
              <w:t>Lp.</w:t>
            </w:r>
          </w:p>
        </w:tc>
        <w:tc>
          <w:tcPr>
            <w:tcW w:w="2268" w:type="dxa"/>
            <w:vAlign w:val="center"/>
          </w:tcPr>
          <w:p w:rsidR="00C57E39" w:rsidRDefault="00C57E39" w:rsidP="00C70663">
            <w:pPr>
              <w:jc w:val="center"/>
            </w:pPr>
            <w:r>
              <w:t>Powiat</w:t>
            </w:r>
          </w:p>
        </w:tc>
        <w:tc>
          <w:tcPr>
            <w:tcW w:w="4110" w:type="dxa"/>
            <w:vAlign w:val="center"/>
          </w:tcPr>
          <w:p w:rsidR="00C57E39" w:rsidRDefault="00C57E39" w:rsidP="00C70663">
            <w:pPr>
              <w:jc w:val="center"/>
            </w:pPr>
            <w:r>
              <w:t>Gminy</w:t>
            </w:r>
          </w:p>
        </w:tc>
        <w:tc>
          <w:tcPr>
            <w:tcW w:w="2300" w:type="dxa"/>
            <w:vAlign w:val="center"/>
          </w:tcPr>
          <w:p w:rsidR="00C70663" w:rsidRDefault="00C57E39" w:rsidP="00C70663">
            <w:pPr>
              <w:jc w:val="center"/>
            </w:pPr>
            <w:r>
              <w:t>Uwagi</w:t>
            </w:r>
          </w:p>
          <w:p w:rsidR="00C57E39" w:rsidRDefault="00C57E39" w:rsidP="00C70663">
            <w:pPr>
              <w:jc w:val="center"/>
            </w:pPr>
            <w:r>
              <w:t xml:space="preserve">(numer strony  </w:t>
            </w:r>
            <w:r w:rsidR="00C70663">
              <w:br/>
              <w:t>|</w:t>
            </w:r>
            <w:r>
              <w:t>w załączniku</w:t>
            </w:r>
            <w:r w:rsidR="00CC6383">
              <w:t xml:space="preserve"> do rozporządzenia)</w:t>
            </w:r>
            <w:bookmarkStart w:id="0" w:name="_GoBack"/>
            <w:bookmarkEnd w:id="0"/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1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jędrzejowski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 xml:space="preserve">Imielno, Jędrzejów, Nagłowice, Oksa; Sędziszów; </w:t>
            </w:r>
            <w:r w:rsidR="00C1546A">
              <w:t xml:space="preserve">Słupia; </w:t>
            </w:r>
            <w:r>
              <w:t>Sobków; Małogoszcz, Wodzisław</w:t>
            </w:r>
          </w:p>
        </w:tc>
        <w:tc>
          <w:tcPr>
            <w:tcW w:w="2300" w:type="dxa"/>
            <w:vAlign w:val="center"/>
          </w:tcPr>
          <w:p w:rsidR="00C57E39" w:rsidRDefault="00C57E39" w:rsidP="00C1546A">
            <w:r>
              <w:t>1077-</w:t>
            </w:r>
            <w:r w:rsidR="00C1546A">
              <w:t>1129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2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kielecki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Bodzentyn, Chęciny, Daleszyce; Górno; Masłów; Morawica</w:t>
            </w:r>
          </w:p>
        </w:tc>
        <w:tc>
          <w:tcPr>
            <w:tcW w:w="2300" w:type="dxa"/>
            <w:vAlign w:val="center"/>
          </w:tcPr>
          <w:p w:rsidR="00C57E39" w:rsidRDefault="00C1546A" w:rsidP="00C1546A">
            <w:r>
              <w:t>1129-1134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3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konecki</w:t>
            </w:r>
          </w:p>
        </w:tc>
        <w:tc>
          <w:tcPr>
            <w:tcW w:w="4110" w:type="dxa"/>
            <w:vAlign w:val="center"/>
          </w:tcPr>
          <w:p w:rsidR="00C57E39" w:rsidRDefault="00C57E39" w:rsidP="00A55014">
            <w:r>
              <w:t>Gowarczów; Końs</w:t>
            </w:r>
            <w:r w:rsidR="00A55014">
              <w:t>kie; R</w:t>
            </w:r>
            <w:r>
              <w:t xml:space="preserve">uda Maleniecka, </w:t>
            </w:r>
            <w:r w:rsidR="00A55014">
              <w:t>Stąporków</w:t>
            </w:r>
          </w:p>
        </w:tc>
        <w:tc>
          <w:tcPr>
            <w:tcW w:w="2300" w:type="dxa"/>
            <w:vAlign w:val="center"/>
          </w:tcPr>
          <w:p w:rsidR="00C57E39" w:rsidRDefault="00C1546A" w:rsidP="00C70663">
            <w:r>
              <w:t>1134-</w:t>
            </w:r>
            <w:r w:rsidR="00C70663">
              <w:t>1138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4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ostrowiecki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Bałtów, Kunów</w:t>
            </w:r>
          </w:p>
        </w:tc>
        <w:tc>
          <w:tcPr>
            <w:tcW w:w="2300" w:type="dxa"/>
            <w:vAlign w:val="center"/>
          </w:tcPr>
          <w:p w:rsidR="00C57E39" w:rsidRDefault="00C70663" w:rsidP="00C70663">
            <w:r>
              <w:t>1138 1140-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5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pińczowski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Michałów</w:t>
            </w:r>
          </w:p>
        </w:tc>
        <w:tc>
          <w:tcPr>
            <w:tcW w:w="2300" w:type="dxa"/>
            <w:vAlign w:val="center"/>
          </w:tcPr>
          <w:p w:rsidR="00C57E39" w:rsidRDefault="00C70663" w:rsidP="00C1546A">
            <w:r>
              <w:t>1140-1145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6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sandomierski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Łoniów</w:t>
            </w:r>
          </w:p>
        </w:tc>
        <w:tc>
          <w:tcPr>
            <w:tcW w:w="2300" w:type="dxa"/>
            <w:vAlign w:val="center"/>
          </w:tcPr>
          <w:p w:rsidR="00C57E39" w:rsidRDefault="00C70663" w:rsidP="00C1546A">
            <w:r>
              <w:t>1145-1145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7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skarżyski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Bliżyn, Skarżysko; Łączna; Brody</w:t>
            </w:r>
          </w:p>
        </w:tc>
        <w:tc>
          <w:tcPr>
            <w:tcW w:w="2300" w:type="dxa"/>
            <w:vAlign w:val="center"/>
          </w:tcPr>
          <w:p w:rsidR="00C57E39" w:rsidRDefault="00C70663" w:rsidP="00C1546A">
            <w:r>
              <w:t>1145-1146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8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starachowicki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Mirzec</w:t>
            </w:r>
          </w:p>
        </w:tc>
        <w:tc>
          <w:tcPr>
            <w:tcW w:w="2300" w:type="dxa"/>
            <w:vAlign w:val="center"/>
          </w:tcPr>
          <w:p w:rsidR="00C57E39" w:rsidRDefault="00C70663" w:rsidP="00C1546A">
            <w:r>
              <w:t>1146-1150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9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staszowski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Osiek, Rytwiany, Staszów</w:t>
            </w:r>
          </w:p>
        </w:tc>
        <w:tc>
          <w:tcPr>
            <w:tcW w:w="2300" w:type="dxa"/>
            <w:vAlign w:val="center"/>
          </w:tcPr>
          <w:p w:rsidR="00C57E39" w:rsidRDefault="00C70663" w:rsidP="00C1546A">
            <w:r>
              <w:t>1150-1156</w:t>
            </w:r>
          </w:p>
        </w:tc>
      </w:tr>
      <w:tr w:rsidR="00C57E39" w:rsidTr="00C1546A">
        <w:tc>
          <w:tcPr>
            <w:tcW w:w="534" w:type="dxa"/>
            <w:vAlign w:val="center"/>
          </w:tcPr>
          <w:p w:rsidR="00C57E39" w:rsidRDefault="00C57E39" w:rsidP="00C1546A">
            <w:r>
              <w:t>10</w:t>
            </w:r>
          </w:p>
        </w:tc>
        <w:tc>
          <w:tcPr>
            <w:tcW w:w="2268" w:type="dxa"/>
            <w:vAlign w:val="center"/>
          </w:tcPr>
          <w:p w:rsidR="00C57E39" w:rsidRDefault="00C57E39" w:rsidP="00C1546A">
            <w:r>
              <w:t>włoszczowski</w:t>
            </w:r>
          </w:p>
        </w:tc>
        <w:tc>
          <w:tcPr>
            <w:tcW w:w="4110" w:type="dxa"/>
            <w:vAlign w:val="center"/>
          </w:tcPr>
          <w:p w:rsidR="00C57E39" w:rsidRDefault="00C57E39" w:rsidP="00C1546A">
            <w:r>
              <w:t>Kluczewsko; Krasocin, Moskorzew; Radków; Secemin; Włoszczowa</w:t>
            </w:r>
          </w:p>
        </w:tc>
        <w:tc>
          <w:tcPr>
            <w:tcW w:w="2300" w:type="dxa"/>
            <w:vAlign w:val="center"/>
          </w:tcPr>
          <w:p w:rsidR="00C57E39" w:rsidRDefault="00C1546A" w:rsidP="00C70663">
            <w:r>
              <w:t>11</w:t>
            </w:r>
            <w:r w:rsidR="00C70663">
              <w:t>56</w:t>
            </w:r>
            <w:r>
              <w:t>-1192</w:t>
            </w:r>
          </w:p>
        </w:tc>
      </w:tr>
    </w:tbl>
    <w:p w:rsidR="00C57E39" w:rsidRPr="00CE4F2A" w:rsidRDefault="00C57E39" w:rsidP="00C57E39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sectPr w:rsidR="00C57E39" w:rsidRPr="00CE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2A"/>
    <w:rsid w:val="00106E0B"/>
    <w:rsid w:val="004307E8"/>
    <w:rsid w:val="009F65E1"/>
    <w:rsid w:val="00A55014"/>
    <w:rsid w:val="00C1546A"/>
    <w:rsid w:val="00C57E39"/>
    <w:rsid w:val="00C70663"/>
    <w:rsid w:val="00CC6383"/>
    <w:rsid w:val="00CE4F2A"/>
    <w:rsid w:val="00E0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masz. Szałda</dc:creator>
  <cp:lastModifiedBy>Marian masz. Szałda</cp:lastModifiedBy>
  <cp:revision>2</cp:revision>
  <dcterms:created xsi:type="dcterms:W3CDTF">2016-01-15T14:41:00Z</dcterms:created>
  <dcterms:modified xsi:type="dcterms:W3CDTF">2016-01-15T14:41:00Z</dcterms:modified>
</cp:coreProperties>
</file>